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4B" w:rsidRPr="0097600E" w:rsidRDefault="00D2789A" w:rsidP="00CE4C4B">
      <w:pPr>
        <w:pStyle w:val="IntenseQuote"/>
        <w:rPr>
          <w:color w:val="7030A0"/>
          <w:sz w:val="40"/>
          <w:szCs w:val="40"/>
        </w:rPr>
      </w:pPr>
      <w:bookmarkStart w:id="0" w:name="_GoBack"/>
      <w:bookmarkEnd w:id="0"/>
      <w:r w:rsidRPr="0097600E">
        <w:rPr>
          <w:color w:val="7030A0"/>
          <w:sz w:val="40"/>
          <w:szCs w:val="40"/>
        </w:rPr>
        <w:t xml:space="preserve">Health </w:t>
      </w:r>
      <w:r w:rsidR="00955377" w:rsidRPr="0097600E">
        <w:rPr>
          <w:color w:val="7030A0"/>
          <w:sz w:val="40"/>
          <w:szCs w:val="40"/>
        </w:rPr>
        <w:t>&amp;</w:t>
      </w:r>
      <w:r w:rsidRPr="0097600E">
        <w:rPr>
          <w:color w:val="7030A0"/>
          <w:sz w:val="40"/>
          <w:szCs w:val="40"/>
        </w:rPr>
        <w:t xml:space="preserve"> Safety </w:t>
      </w:r>
      <w:r w:rsidR="00EF3CF4">
        <w:rPr>
          <w:color w:val="7030A0"/>
          <w:sz w:val="40"/>
          <w:szCs w:val="40"/>
        </w:rPr>
        <w:t>Report</w:t>
      </w:r>
      <w:r w:rsidR="00955377" w:rsidRPr="0097600E">
        <w:rPr>
          <w:color w:val="7030A0"/>
          <w:sz w:val="40"/>
          <w:szCs w:val="40"/>
        </w:rPr>
        <w:t xml:space="preserve">    </w:t>
      </w:r>
      <w:r w:rsidR="005D34EE" w:rsidRPr="0097600E">
        <w:rPr>
          <w:color w:val="7030A0"/>
          <w:sz w:val="40"/>
          <w:szCs w:val="40"/>
        </w:rPr>
        <w:t xml:space="preserve"> </w:t>
      </w:r>
      <w:r w:rsidR="00955377" w:rsidRPr="0097600E">
        <w:rPr>
          <w:color w:val="7030A0"/>
          <w:sz w:val="40"/>
          <w:szCs w:val="40"/>
        </w:rPr>
        <w:t xml:space="preserve"> </w:t>
      </w:r>
      <w:r w:rsidR="00EF3CF4">
        <w:rPr>
          <w:color w:val="7030A0"/>
          <w:sz w:val="40"/>
          <w:szCs w:val="40"/>
        </w:rPr>
        <w:t xml:space="preserve">      </w:t>
      </w:r>
      <w:r w:rsidR="00F029DE">
        <w:rPr>
          <w:color w:val="7030A0"/>
          <w:sz w:val="40"/>
          <w:szCs w:val="40"/>
        </w:rPr>
        <w:t>March</w:t>
      </w:r>
      <w:r w:rsidR="00CF6332">
        <w:rPr>
          <w:color w:val="7030A0"/>
          <w:sz w:val="40"/>
          <w:szCs w:val="40"/>
        </w:rPr>
        <w:t>, 2014</w:t>
      </w:r>
    </w:p>
    <w:p w:rsidR="009A0308" w:rsidRDefault="009A0308" w:rsidP="009A0308"/>
    <w:p w:rsidR="00EF3CF4" w:rsidRDefault="00F029DE" w:rsidP="009A030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</w:t>
      </w:r>
      <w:r w:rsidR="006D48D4">
        <w:rPr>
          <w:sz w:val="24"/>
          <w:szCs w:val="24"/>
        </w:rPr>
        <w:t>has “taken under advisement”</w:t>
      </w:r>
      <w:r>
        <w:rPr>
          <w:sz w:val="24"/>
          <w:szCs w:val="24"/>
        </w:rPr>
        <w:t xml:space="preserve"> </w:t>
      </w:r>
      <w:r w:rsidR="000E5DAD">
        <w:rPr>
          <w:sz w:val="24"/>
          <w:szCs w:val="24"/>
        </w:rPr>
        <w:t>SCEOT’s</w:t>
      </w:r>
      <w:r>
        <w:rPr>
          <w:sz w:val="24"/>
          <w:szCs w:val="24"/>
        </w:rPr>
        <w:t xml:space="preserve"> </w:t>
      </w:r>
      <w:r w:rsidR="000E5DAD">
        <w:rPr>
          <w:sz w:val="24"/>
          <w:szCs w:val="24"/>
        </w:rPr>
        <w:t>objection to</w:t>
      </w:r>
      <w:r>
        <w:rPr>
          <w:sz w:val="24"/>
          <w:szCs w:val="24"/>
        </w:rPr>
        <w:t xml:space="preserve"> the use of training facilitators other than the WHSC, especially where the training of employee groups </w:t>
      </w:r>
      <w:r w:rsidR="006D48D4">
        <w:rPr>
          <w:sz w:val="24"/>
          <w:szCs w:val="24"/>
        </w:rPr>
        <w:t>is</w:t>
      </w:r>
      <w:r>
        <w:rPr>
          <w:sz w:val="24"/>
          <w:szCs w:val="24"/>
        </w:rPr>
        <w:t xml:space="preserve"> concerned. We await a response, though the consensus among the various locals is that we will advocate for the use of the WHSC in all training </w:t>
      </w:r>
      <w:r w:rsidR="00236295">
        <w:rPr>
          <w:sz w:val="24"/>
          <w:szCs w:val="24"/>
        </w:rPr>
        <w:t>initiatives</w:t>
      </w:r>
      <w:r>
        <w:rPr>
          <w:sz w:val="24"/>
          <w:szCs w:val="24"/>
        </w:rPr>
        <w:t xml:space="preserve"> that involve exclusively worker participants.</w:t>
      </w:r>
    </w:p>
    <w:p w:rsidR="00F029DE" w:rsidRDefault="00F029DE" w:rsidP="00F029DE">
      <w:pPr>
        <w:jc w:val="both"/>
        <w:rPr>
          <w:sz w:val="24"/>
          <w:szCs w:val="24"/>
        </w:rPr>
      </w:pPr>
    </w:p>
    <w:p w:rsidR="004C4C21" w:rsidRDefault="004E6FC1" w:rsidP="009A030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5498B">
        <w:rPr>
          <w:sz w:val="24"/>
          <w:szCs w:val="24"/>
        </w:rPr>
        <w:t xml:space="preserve">Board is </w:t>
      </w:r>
      <w:r w:rsidR="006D48D4">
        <w:rPr>
          <w:sz w:val="24"/>
          <w:szCs w:val="24"/>
        </w:rPr>
        <w:t>expected to finalize a</w:t>
      </w:r>
      <w:r w:rsidR="000E5DAD">
        <w:rPr>
          <w:sz w:val="24"/>
          <w:szCs w:val="24"/>
        </w:rPr>
        <w:t xml:space="preserve"> revised</w:t>
      </w:r>
      <w:r w:rsidR="006D48D4">
        <w:rPr>
          <w:sz w:val="24"/>
          <w:szCs w:val="24"/>
        </w:rPr>
        <w:t xml:space="preserve"> protocol on</w:t>
      </w:r>
      <w:r w:rsidR="000E5DAD">
        <w:rPr>
          <w:sz w:val="24"/>
          <w:szCs w:val="24"/>
        </w:rPr>
        <w:t xml:space="preserve"> the sharing of</w:t>
      </w:r>
      <w:r w:rsidR="0061678F">
        <w:rPr>
          <w:sz w:val="24"/>
          <w:szCs w:val="24"/>
        </w:rPr>
        <w:t xml:space="preserve"> Safety Plan</w:t>
      </w:r>
      <w:r w:rsidR="000E5DAD">
        <w:rPr>
          <w:sz w:val="24"/>
          <w:szCs w:val="24"/>
        </w:rPr>
        <w:t xml:space="preserve"> information very soon</w:t>
      </w:r>
      <w:r w:rsidR="00D5498B">
        <w:rPr>
          <w:sz w:val="24"/>
          <w:szCs w:val="24"/>
        </w:rPr>
        <w:t>.</w:t>
      </w:r>
      <w:r w:rsidR="0061678F">
        <w:rPr>
          <w:sz w:val="24"/>
          <w:szCs w:val="24"/>
        </w:rPr>
        <w:t xml:space="preserve"> </w:t>
      </w:r>
      <w:r w:rsidR="006D48D4">
        <w:rPr>
          <w:sz w:val="24"/>
          <w:szCs w:val="24"/>
        </w:rPr>
        <w:t>Our message throughout this process has been that OT’s should only ever be expected to</w:t>
      </w:r>
      <w:r w:rsidR="00E631FD">
        <w:rPr>
          <w:sz w:val="24"/>
          <w:szCs w:val="24"/>
        </w:rPr>
        <w:t xml:space="preserve"> sign off on</w:t>
      </w:r>
      <w:r w:rsidR="006D48D4">
        <w:rPr>
          <w:sz w:val="24"/>
          <w:szCs w:val="24"/>
        </w:rPr>
        <w:t xml:space="preserve"> the</w:t>
      </w:r>
      <w:r w:rsidR="00E631FD">
        <w:rPr>
          <w:sz w:val="24"/>
          <w:szCs w:val="24"/>
        </w:rPr>
        <w:t xml:space="preserve"> Safety Plans of students </w:t>
      </w:r>
      <w:r w:rsidR="00236295">
        <w:rPr>
          <w:sz w:val="24"/>
          <w:szCs w:val="24"/>
        </w:rPr>
        <w:t>they</w:t>
      </w:r>
      <w:r w:rsidR="00E631FD">
        <w:rPr>
          <w:sz w:val="24"/>
          <w:szCs w:val="24"/>
        </w:rPr>
        <w:t xml:space="preserve"> are responsible for in the assignment as described and accepted via SCARRI.</w:t>
      </w:r>
      <w:r w:rsidR="006D48D4">
        <w:rPr>
          <w:sz w:val="24"/>
          <w:szCs w:val="24"/>
        </w:rPr>
        <w:t xml:space="preserve"> We will see</w:t>
      </w:r>
      <w:r w:rsidR="00236295">
        <w:rPr>
          <w:sz w:val="24"/>
          <w:szCs w:val="24"/>
        </w:rPr>
        <w:t>.</w:t>
      </w:r>
    </w:p>
    <w:p w:rsidR="004C4C21" w:rsidRPr="006D48D4" w:rsidRDefault="004C4C21" w:rsidP="006D48D4">
      <w:pPr>
        <w:rPr>
          <w:sz w:val="24"/>
          <w:szCs w:val="24"/>
        </w:rPr>
      </w:pPr>
    </w:p>
    <w:p w:rsidR="00ED46A9" w:rsidRPr="000506AC" w:rsidRDefault="006D48D4" w:rsidP="000506A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Good News! </w:t>
      </w:r>
      <w:r w:rsidR="00E631FD">
        <w:rPr>
          <w:sz w:val="24"/>
          <w:szCs w:val="24"/>
        </w:rPr>
        <w:t xml:space="preserve">The new Terms of Reference </w:t>
      </w:r>
      <w:r>
        <w:rPr>
          <w:sz w:val="24"/>
          <w:szCs w:val="24"/>
        </w:rPr>
        <w:t xml:space="preserve">have been largely agreed to by both the Board and the Unions. Some fine tuning is still needed but for the first time since 1998, a rewrite </w:t>
      </w:r>
      <w:r w:rsidR="000E5DAD">
        <w:rPr>
          <w:sz w:val="24"/>
          <w:szCs w:val="24"/>
        </w:rPr>
        <w:t xml:space="preserve">acceptable to all parties on the JHSC </w:t>
      </w:r>
      <w:r>
        <w:rPr>
          <w:sz w:val="24"/>
          <w:szCs w:val="24"/>
        </w:rPr>
        <w:t xml:space="preserve">seems within reach. Details will be shared if and when </w:t>
      </w:r>
      <w:r w:rsidR="00236295">
        <w:rPr>
          <w:sz w:val="24"/>
          <w:szCs w:val="24"/>
        </w:rPr>
        <w:t xml:space="preserve">all concerned sign off on </w:t>
      </w:r>
      <w:r>
        <w:rPr>
          <w:sz w:val="24"/>
          <w:szCs w:val="24"/>
        </w:rPr>
        <w:t>it</w:t>
      </w:r>
      <w:r w:rsidR="00236295">
        <w:rPr>
          <w:sz w:val="24"/>
          <w:szCs w:val="24"/>
        </w:rPr>
        <w:t>… including the Ministry of Labour</w:t>
      </w:r>
      <w:r>
        <w:rPr>
          <w:sz w:val="24"/>
          <w:szCs w:val="24"/>
        </w:rPr>
        <w:t>.</w:t>
      </w:r>
      <w:r w:rsidR="007F3693">
        <w:rPr>
          <w:sz w:val="24"/>
          <w:szCs w:val="24"/>
        </w:rPr>
        <w:t xml:space="preserve"> </w:t>
      </w:r>
    </w:p>
    <w:p w:rsidR="00ED46A9" w:rsidRPr="000506AC" w:rsidRDefault="00ED46A9" w:rsidP="00ED46A9">
      <w:pPr>
        <w:pStyle w:val="ListParagraph"/>
        <w:rPr>
          <w:sz w:val="24"/>
          <w:szCs w:val="24"/>
        </w:rPr>
      </w:pPr>
    </w:p>
    <w:p w:rsidR="005164C2" w:rsidRPr="00B9264A" w:rsidRDefault="0097600E" w:rsidP="00E23B38">
      <w:pPr>
        <w:rPr>
          <w:b/>
          <w:color w:val="9BBB59" w:themeColor="accent3"/>
          <w:sz w:val="24"/>
          <w:szCs w:val="24"/>
        </w:rPr>
      </w:pPr>
      <w:r>
        <w:rPr>
          <w:b/>
          <w:color w:val="9BBB59" w:themeColor="accent3"/>
          <w:sz w:val="24"/>
          <w:szCs w:val="24"/>
        </w:rPr>
        <w:t xml:space="preserve">            </w:t>
      </w:r>
      <w:r w:rsidR="005164C2" w:rsidRPr="0097600E">
        <w:rPr>
          <w:b/>
          <w:color w:val="7030A0"/>
          <w:sz w:val="24"/>
          <w:szCs w:val="24"/>
        </w:rPr>
        <w:t xml:space="preserve">Respectfully submitted: Mike </w:t>
      </w:r>
      <w:proofErr w:type="spellStart"/>
      <w:r w:rsidR="005164C2" w:rsidRPr="0097600E">
        <w:rPr>
          <w:b/>
          <w:color w:val="7030A0"/>
          <w:sz w:val="24"/>
          <w:szCs w:val="24"/>
        </w:rPr>
        <w:t>Shillolo</w:t>
      </w:r>
      <w:proofErr w:type="spellEnd"/>
    </w:p>
    <w:sectPr w:rsidR="005164C2" w:rsidRPr="00B92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89" w:rsidRDefault="00CC1889" w:rsidP="00D958A4">
      <w:pPr>
        <w:spacing w:after="0" w:line="240" w:lineRule="auto"/>
      </w:pPr>
      <w:r>
        <w:separator/>
      </w:r>
    </w:p>
  </w:endnote>
  <w:endnote w:type="continuationSeparator" w:id="0">
    <w:p w:rsidR="00CC1889" w:rsidRDefault="00CC1889" w:rsidP="00D9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89" w:rsidRDefault="00CC1889" w:rsidP="00D958A4">
      <w:pPr>
        <w:spacing w:after="0" w:line="240" w:lineRule="auto"/>
      </w:pPr>
      <w:r>
        <w:separator/>
      </w:r>
    </w:p>
  </w:footnote>
  <w:footnote w:type="continuationSeparator" w:id="0">
    <w:p w:rsidR="00CC1889" w:rsidRDefault="00CC1889" w:rsidP="00D9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B30"/>
    <w:multiLevelType w:val="hybridMultilevel"/>
    <w:tmpl w:val="13980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0B8D"/>
    <w:multiLevelType w:val="hybridMultilevel"/>
    <w:tmpl w:val="B9DE30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74D7A"/>
    <w:multiLevelType w:val="hybridMultilevel"/>
    <w:tmpl w:val="5C70AA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1A4E"/>
    <w:multiLevelType w:val="hybridMultilevel"/>
    <w:tmpl w:val="A65A61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DE6D20"/>
    <w:multiLevelType w:val="hybridMultilevel"/>
    <w:tmpl w:val="13005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25D3B"/>
    <w:multiLevelType w:val="hybridMultilevel"/>
    <w:tmpl w:val="BA40A9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9A"/>
    <w:rsid w:val="00027820"/>
    <w:rsid w:val="000422F5"/>
    <w:rsid w:val="000506AC"/>
    <w:rsid w:val="0006405E"/>
    <w:rsid w:val="000756FB"/>
    <w:rsid w:val="00077A66"/>
    <w:rsid w:val="00077ACC"/>
    <w:rsid w:val="00077C27"/>
    <w:rsid w:val="0008030D"/>
    <w:rsid w:val="00091421"/>
    <w:rsid w:val="000B656D"/>
    <w:rsid w:val="000E5DAD"/>
    <w:rsid w:val="00113C87"/>
    <w:rsid w:val="00160CE8"/>
    <w:rsid w:val="001710AD"/>
    <w:rsid w:val="00174238"/>
    <w:rsid w:val="001855BD"/>
    <w:rsid w:val="001868C5"/>
    <w:rsid w:val="001C5C6B"/>
    <w:rsid w:val="001E4B0B"/>
    <w:rsid w:val="001F2097"/>
    <w:rsid w:val="00236295"/>
    <w:rsid w:val="00284403"/>
    <w:rsid w:val="0029215C"/>
    <w:rsid w:val="002F4581"/>
    <w:rsid w:val="00334C40"/>
    <w:rsid w:val="00371337"/>
    <w:rsid w:val="003D59D5"/>
    <w:rsid w:val="004C4C21"/>
    <w:rsid w:val="004E6FC1"/>
    <w:rsid w:val="005164C2"/>
    <w:rsid w:val="00575AF8"/>
    <w:rsid w:val="005C3DA6"/>
    <w:rsid w:val="005C5703"/>
    <w:rsid w:val="005D1FBA"/>
    <w:rsid w:val="005D34EE"/>
    <w:rsid w:val="0061678F"/>
    <w:rsid w:val="00647BA4"/>
    <w:rsid w:val="00665857"/>
    <w:rsid w:val="006B4DCE"/>
    <w:rsid w:val="006D48D4"/>
    <w:rsid w:val="006F0DFC"/>
    <w:rsid w:val="00734BED"/>
    <w:rsid w:val="007F3693"/>
    <w:rsid w:val="00814F6A"/>
    <w:rsid w:val="008232A8"/>
    <w:rsid w:val="0083370B"/>
    <w:rsid w:val="008355DE"/>
    <w:rsid w:val="00890968"/>
    <w:rsid w:val="008D6C2B"/>
    <w:rsid w:val="008E26A2"/>
    <w:rsid w:val="0091608D"/>
    <w:rsid w:val="00935929"/>
    <w:rsid w:val="00946D5B"/>
    <w:rsid w:val="00955377"/>
    <w:rsid w:val="0097600E"/>
    <w:rsid w:val="009A0308"/>
    <w:rsid w:val="009C1970"/>
    <w:rsid w:val="00A03C53"/>
    <w:rsid w:val="00A226EE"/>
    <w:rsid w:val="00A829D1"/>
    <w:rsid w:val="00AE02E0"/>
    <w:rsid w:val="00AE6218"/>
    <w:rsid w:val="00B675DB"/>
    <w:rsid w:val="00B9264A"/>
    <w:rsid w:val="00BD3817"/>
    <w:rsid w:val="00BD6808"/>
    <w:rsid w:val="00C71E2F"/>
    <w:rsid w:val="00C7326A"/>
    <w:rsid w:val="00CC1889"/>
    <w:rsid w:val="00CE4C4B"/>
    <w:rsid w:val="00CF6332"/>
    <w:rsid w:val="00D2789A"/>
    <w:rsid w:val="00D27BCE"/>
    <w:rsid w:val="00D512A1"/>
    <w:rsid w:val="00D5498B"/>
    <w:rsid w:val="00D958A4"/>
    <w:rsid w:val="00DF5939"/>
    <w:rsid w:val="00E04E22"/>
    <w:rsid w:val="00E23B38"/>
    <w:rsid w:val="00E631FD"/>
    <w:rsid w:val="00EA7233"/>
    <w:rsid w:val="00ED46A9"/>
    <w:rsid w:val="00EE3BA6"/>
    <w:rsid w:val="00EF1477"/>
    <w:rsid w:val="00EF3CF4"/>
    <w:rsid w:val="00F029DE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5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5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95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A4"/>
  </w:style>
  <w:style w:type="paragraph" w:styleId="Footer">
    <w:name w:val="footer"/>
    <w:basedOn w:val="Normal"/>
    <w:link w:val="FooterChar"/>
    <w:uiPriority w:val="99"/>
    <w:unhideWhenUsed/>
    <w:rsid w:val="00D95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A4"/>
  </w:style>
  <w:style w:type="character" w:styleId="SubtleReference">
    <w:name w:val="Subtle Reference"/>
    <w:basedOn w:val="DefaultParagraphFont"/>
    <w:uiPriority w:val="31"/>
    <w:qFormat/>
    <w:rsid w:val="00D958A4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C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C4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E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5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5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95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A4"/>
  </w:style>
  <w:style w:type="paragraph" w:styleId="Footer">
    <w:name w:val="footer"/>
    <w:basedOn w:val="Normal"/>
    <w:link w:val="FooterChar"/>
    <w:uiPriority w:val="99"/>
    <w:unhideWhenUsed/>
    <w:rsid w:val="00D95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A4"/>
  </w:style>
  <w:style w:type="character" w:styleId="SubtleReference">
    <w:name w:val="Subtle Reference"/>
    <w:basedOn w:val="DefaultParagraphFont"/>
    <w:uiPriority w:val="31"/>
    <w:qFormat/>
    <w:rsid w:val="00D958A4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C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C4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E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8A5D-8D4E-4F48-A505-32916757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2013-05-08T14:26:00Z</cp:lastPrinted>
  <dcterms:created xsi:type="dcterms:W3CDTF">2014-03-29T17:41:00Z</dcterms:created>
  <dcterms:modified xsi:type="dcterms:W3CDTF">2014-03-29T17:41:00Z</dcterms:modified>
</cp:coreProperties>
</file>